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F" w:rsidRDefault="00527090" w:rsidP="00C21C6A">
      <w:pPr>
        <w:spacing w:beforeLines="1" w:before="2" w:afterLines="1" w:after="2"/>
        <w:rPr>
          <w:rFonts w:ascii="Times" w:hAnsi="Times" w:cs="Times New Roman"/>
        </w:rPr>
      </w:pPr>
      <w:bookmarkStart w:id="0" w:name="_GoBack"/>
      <w:bookmarkEnd w:id="0"/>
      <w:r>
        <w:rPr>
          <w:rFonts w:ascii="Times" w:hAnsi="Times" w:cs="Times New Roman"/>
        </w:rPr>
        <w:t>Revised September 2019</w:t>
      </w:r>
    </w:p>
    <w:p w:rsidR="00D2064E" w:rsidRPr="00527090" w:rsidRDefault="00527090" w:rsidP="00527090">
      <w:pPr>
        <w:spacing w:beforeLines="1" w:before="2" w:afterLines="1" w:after="2"/>
        <w:jc w:val="center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noProof/>
          <w:sz w:val="22"/>
          <w:szCs w:val="22"/>
        </w:rPr>
        <w:drawing>
          <wp:inline distT="0" distB="0" distL="0" distR="0">
            <wp:extent cx="1945758" cy="1546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C Officials' Association Logo 2015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66" cy="15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4E" w:rsidRPr="00527090" w:rsidRDefault="00D2064E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D2064E" w:rsidRPr="00527090" w:rsidRDefault="00D2064E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TO: Current High School Sports Officials and New Candidates 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527090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>FR: Dan Scavone</w:t>
      </w:r>
      <w:r w:rsidR="0024527C" w:rsidRPr="00527090">
        <w:rPr>
          <w:rFonts w:ascii="Segoe UI Semibold" w:eastAsia="Arial Unicode MS" w:hAnsi="Segoe UI Semibold" w:cs="Arial Unicode MS"/>
          <w:sz w:val="22"/>
          <w:szCs w:val="22"/>
        </w:rPr>
        <w:t>, CIAC Director of Officials</w:t>
      </w:r>
      <w:r w:rsidR="0024527C" w:rsidRPr="00527090">
        <w:rPr>
          <w:rFonts w:ascii="Segoe UI Semibold" w:eastAsia="Arial Unicode MS" w:hAnsi="Segoe UI Semibold" w:cs="Arial Unicode MS"/>
          <w:sz w:val="22"/>
          <w:szCs w:val="22"/>
        </w:rPr>
        <w:br/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Thank you for your interest in officiating high schools sports in Connecticut. Officials serve an important role and contribute significantly to the integrity of high school competition. </w:t>
      </w:r>
      <w:r w:rsidR="00C21C6A"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Please be advised that </w:t>
      </w:r>
      <w:r w:rsidRPr="00527090">
        <w:rPr>
          <w:rFonts w:ascii="Segoe UI Semibold" w:eastAsia="Arial Unicode MS" w:hAnsi="Segoe UI Semibold" w:cs="Arial Unicode MS"/>
          <w:sz w:val="22"/>
          <w:szCs w:val="22"/>
        </w:rPr>
        <w:t>all</w:t>
      </w:r>
      <w:r w:rsidR="00C21C6A"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 </w:t>
      </w: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new candidates must be cleared through a CIAC background check to be placed on the approved list, from which member schools must obtain officials. </w:t>
      </w:r>
      <w:r w:rsidR="00C21C6A" w:rsidRPr="00527090">
        <w:rPr>
          <w:rFonts w:ascii="Segoe UI Semibold" w:eastAsia="Arial Unicode MS" w:hAnsi="Segoe UI Semibold" w:cs="Arial Unicode MS"/>
          <w:sz w:val="22"/>
          <w:szCs w:val="22"/>
        </w:rPr>
        <w:t>Additionally, current members can be subject to a follow-up background check at any time at the discretion of CIAC.</w:t>
      </w:r>
    </w:p>
    <w:p w:rsidR="00FD175C" w:rsidRPr="00527090" w:rsidRDefault="00FD175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Thank you for your cooperation in reading and signing the CIAC background check consent form below and returning it to your local board. 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  <w:u w:val="single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  <w:u w:val="single"/>
        </w:rPr>
        <w:t xml:space="preserve">CIAC BACKGROUND CHECK CONSENT FORM 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By signing this consent form, I acknowledge that I will be subject to a criminal background check. I understand that if I choose not to sign this consent form, I will not be included in the approved list of officials authorized to officiate high school sports in Connecticut. I further understand that it may be necessary for CIAC to disclose information regarding my criminal history to the commissioner or designee of my local board. 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Print Name __________________________________________________ </w:t>
      </w:r>
    </w:p>
    <w:p w:rsidR="00D2064E" w:rsidRPr="00527090" w:rsidRDefault="00D2064E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D2064E" w:rsidRPr="00527090" w:rsidRDefault="005504A0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>Middle Name or Initials________________________________________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>Maiden/Former Name _______________</w:t>
      </w:r>
      <w:r w:rsidR="00AC2FF2" w:rsidRPr="00527090">
        <w:rPr>
          <w:rFonts w:ascii="Segoe UI Semibold" w:eastAsia="Arial Unicode MS" w:hAnsi="Segoe UI Semibold" w:cs="Arial Unicode MS"/>
          <w:sz w:val="22"/>
          <w:szCs w:val="22"/>
        </w:rPr>
        <w:t>__________________________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>Date of Birth _______________________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>Signature ____________________________________________________</w:t>
      </w: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</w:p>
    <w:p w:rsidR="0024527C" w:rsidRPr="00527090" w:rsidRDefault="0024527C" w:rsidP="00527090">
      <w:pPr>
        <w:spacing w:beforeLines="1" w:before="2" w:afterLines="1" w:after="2"/>
        <w:rPr>
          <w:rFonts w:ascii="Segoe UI Semibold" w:eastAsia="Arial Unicode MS" w:hAnsi="Segoe UI Semibold" w:cs="Arial Unicode MS"/>
          <w:sz w:val="22"/>
          <w:szCs w:val="22"/>
        </w:rPr>
      </w:pPr>
      <w:r w:rsidRPr="00527090">
        <w:rPr>
          <w:rFonts w:ascii="Segoe UI Semibold" w:eastAsia="Arial Unicode MS" w:hAnsi="Segoe UI Semibold" w:cs="Arial Unicode MS"/>
          <w:sz w:val="22"/>
          <w:szCs w:val="22"/>
        </w:rPr>
        <w:t xml:space="preserve">Today’s Date  _____________________ </w:t>
      </w:r>
    </w:p>
    <w:sectPr w:rsidR="0024527C" w:rsidRPr="00527090" w:rsidSect="00C21C6A"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C"/>
    <w:rsid w:val="0024527C"/>
    <w:rsid w:val="004632A7"/>
    <w:rsid w:val="00527090"/>
    <w:rsid w:val="005504A0"/>
    <w:rsid w:val="007874EF"/>
    <w:rsid w:val="00882146"/>
    <w:rsid w:val="00905D1B"/>
    <w:rsid w:val="00AC2FF2"/>
    <w:rsid w:val="00C21C6A"/>
    <w:rsid w:val="00D2064E"/>
    <w:rsid w:val="00E95A3B"/>
    <w:rsid w:val="00EB3F1B"/>
    <w:rsid w:val="00FD1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527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4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527C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527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4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527C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CAS-CIAC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Hermann-Brown</dc:creator>
  <cp:lastModifiedBy>Pete</cp:lastModifiedBy>
  <cp:revision>2</cp:revision>
  <dcterms:created xsi:type="dcterms:W3CDTF">2020-02-26T18:22:00Z</dcterms:created>
  <dcterms:modified xsi:type="dcterms:W3CDTF">2020-02-26T18:22:00Z</dcterms:modified>
</cp:coreProperties>
</file>